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Consulate General of India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Jaffna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w:t>
      </w:r>
    </w:p>
    <w:p>
      <w:pPr>
        <w:pStyle w:val="Textbody"/>
        <w:jc w:val="center"/>
        <w:rPr>
          <w:rFonts w:ascii="Nirmala UI" w:hAnsi="Nirmala UI" w:eastAsia="Arial Unicode MS" w:cs="Nirmala UI"/>
          <w:b/>
          <w:bCs/>
          <w:sz w:val="28"/>
          <w:szCs w:val="28"/>
        </w:rPr>
      </w:pPr>
      <w:r>
        <w:rPr>
          <w:rStyle w:val="Strong"/>
          <w:rFonts w:cs="Arial" w:ascii="Arial" w:hAnsi="Arial"/>
          <w:sz w:val="28"/>
          <w:szCs w:val="28"/>
        </w:rPr>
        <w:t>Press Release</w:t>
      </w:r>
    </w:p>
    <w:p>
      <w:pPr>
        <w:pStyle w:val="Heading2"/>
        <w:tabs>
          <w:tab w:val="clear" w:pos="720"/>
          <w:tab w:val="left" w:pos="8330" w:leader="none"/>
        </w:tabs>
        <w:jc w:val="center"/>
        <w:rPr/>
      </w:pPr>
      <w:r>
        <w:rPr>
          <w:rStyle w:val="Strong"/>
          <w:rFonts w:eastAsia="Arial Unicode MS" w:cs="Vijaya" w:ascii="Vijaya" w:hAnsi="Vijaya"/>
          <w:b/>
          <w:bCs/>
          <w:color w:val="auto"/>
          <w:kern w:val="0"/>
          <w:sz w:val="26"/>
          <w:szCs w:val="26"/>
          <w:u w:val="single"/>
          <w:lang w:val="ta-IN" w:eastAsia="en-GB" w:bidi="ar-SA"/>
        </w:rPr>
        <w:t>Consulate General of India, Jaffna Celebrates Bharat Week with Book Launch Ceremony</w:t>
      </w:r>
    </w:p>
    <w:p>
      <w:pPr>
        <w:pStyle w:val="BodyText"/>
        <w:spacing w:before="0" w:after="0"/>
        <w:jc w:val="both"/>
        <w:rPr/>
      </w:pPr>
      <w:r>
        <w:rPr>
          <w:rStyle w:val="Strong"/>
          <w:rFonts w:eastAsia="Arial Unicode MS" w:cs="Vijaya" w:ascii="Vijaya" w:hAnsi="Vijaya"/>
          <w:b w:val="false"/>
          <w:bCs w:val="false"/>
          <w:color w:val="auto"/>
          <w:kern w:val="0"/>
          <w:sz w:val="26"/>
          <w:szCs w:val="26"/>
          <w:u w:val="none"/>
          <w:lang w:val="ta-IN" w:eastAsia="en-GB" w:bidi="ar-SA"/>
        </w:rPr>
        <w:tab/>
        <w:t>As part of the Bharat Week celebrations, the Consulate General of India in Jaffna organized a book launch ceremony at the Jaffna Cultural Centre on 5th August 2024. The event saw the release of two books that highlight the deep-rooted educational and cultural ties between India and Sri Lanka.</w:t>
      </w:r>
    </w:p>
    <w:p>
      <w:pPr>
        <w:pStyle w:val="BodyText"/>
        <w:spacing w:before="0" w:after="0"/>
        <w:jc w:val="both"/>
        <w:rPr>
          <w:rStyle w:val="Strong"/>
          <w:rFonts w:ascii="Vijaya" w:hAnsi="Vijaya" w:eastAsia="Arial Unicode MS" w:cs="Vijaya"/>
          <w:b w:val="false"/>
          <w:bCs w:val="false"/>
          <w:color w:val="auto"/>
          <w:kern w:val="0"/>
          <w:sz w:val="26"/>
          <w:szCs w:val="26"/>
          <w:u w:val="none"/>
          <w:lang w:val="ta-IN" w:eastAsia="en-GB" w:bidi="ar-SA"/>
        </w:rPr>
      </w:pPr>
      <w:r>
        <w:rPr/>
      </w:r>
    </w:p>
    <w:p>
      <w:pPr>
        <w:pStyle w:val="BodyText"/>
        <w:spacing w:before="0" w:after="0"/>
        <w:jc w:val="both"/>
        <w:rPr/>
      </w:pPr>
      <w:r>
        <w:rPr>
          <w:rStyle w:val="Strong"/>
          <w:rFonts w:eastAsia="Arial Unicode MS" w:cs="Vijaya" w:ascii="Vijaya" w:hAnsi="Vijaya"/>
          <w:b w:val="false"/>
          <w:bCs w:val="false"/>
          <w:color w:val="auto"/>
          <w:kern w:val="0"/>
          <w:sz w:val="26"/>
          <w:szCs w:val="26"/>
          <w:u w:val="none"/>
          <w:lang w:val="ta-IN" w:eastAsia="en-GB" w:bidi="ar-SA"/>
        </w:rPr>
        <w:t>2.</w:t>
        <w:tab/>
        <w:t>The first book, The Contribution of Indian Teachers towards the Development of Education in Jaffna, authored by Prof. Sivalingarajah and translated into English by S. Pathmanatha (Sopa), was published by the Consulate General of India through the Publicity Division of the Ministry of External Affairs, India. The second book, 200 Years of the India-Sri Lanka Educational and Religious Bridge by Arumaganavalar, was also unveiled during the event.</w:t>
      </w:r>
    </w:p>
    <w:p>
      <w:pPr>
        <w:pStyle w:val="BodyText"/>
        <w:spacing w:before="0" w:after="0"/>
        <w:jc w:val="both"/>
        <w:rPr>
          <w:rStyle w:val="Strong"/>
          <w:rFonts w:ascii="Vijaya" w:hAnsi="Vijaya" w:eastAsia="Arial Unicode MS" w:cs="Vijaya"/>
          <w:b w:val="false"/>
          <w:bCs w:val="false"/>
          <w:color w:val="auto"/>
          <w:kern w:val="0"/>
          <w:sz w:val="26"/>
          <w:szCs w:val="26"/>
          <w:u w:val="none"/>
          <w:lang w:val="ta-IN" w:eastAsia="en-GB" w:bidi="ar-SA"/>
        </w:rPr>
      </w:pPr>
      <w:r>
        <w:rPr/>
      </w:r>
    </w:p>
    <w:p>
      <w:pPr>
        <w:pStyle w:val="BodyText"/>
        <w:spacing w:before="0" w:after="0"/>
        <w:jc w:val="both"/>
        <w:rPr/>
      </w:pPr>
      <w:r>
        <w:rPr>
          <w:rStyle w:val="Strong"/>
          <w:rFonts w:eastAsia="Arial Unicode MS" w:cs="Vijaya" w:ascii="Vijaya" w:hAnsi="Vijaya"/>
          <w:b w:val="false"/>
          <w:bCs w:val="false"/>
          <w:color w:val="auto"/>
          <w:kern w:val="0"/>
          <w:sz w:val="26"/>
          <w:szCs w:val="26"/>
          <w:u w:val="none"/>
          <w:lang w:val="ta-IN" w:eastAsia="en-GB" w:bidi="ar-SA"/>
        </w:rPr>
        <w:t>3.</w:t>
        <w:tab/>
        <w:t>The first copies of these books were received by Northern Provincial Council Chairman CVK Sivagnanam and Dr. Aruthirumurugan.</w:t>
      </w:r>
    </w:p>
    <w:p>
      <w:pPr>
        <w:pStyle w:val="BodyText"/>
        <w:spacing w:before="0" w:after="0"/>
        <w:jc w:val="both"/>
        <w:rPr>
          <w:rStyle w:val="Strong"/>
          <w:rFonts w:ascii="Vijaya" w:hAnsi="Vijaya" w:eastAsia="Arial Unicode MS" w:cs="Vijaya"/>
          <w:b w:val="false"/>
          <w:bCs w:val="false"/>
          <w:color w:val="auto"/>
          <w:kern w:val="0"/>
          <w:sz w:val="26"/>
          <w:szCs w:val="26"/>
          <w:u w:val="none"/>
          <w:lang w:val="ta-IN" w:eastAsia="en-GB" w:bidi="ar-SA"/>
        </w:rPr>
      </w:pPr>
      <w:r>
        <w:rPr/>
      </w:r>
    </w:p>
    <w:p>
      <w:pPr>
        <w:pStyle w:val="BodyText"/>
        <w:spacing w:before="0" w:after="0"/>
        <w:jc w:val="both"/>
        <w:rPr/>
      </w:pPr>
      <w:r>
        <w:rPr>
          <w:rStyle w:val="Strong"/>
          <w:rFonts w:eastAsia="Arial Unicode MS" w:cs="Vijaya" w:ascii="Vijaya" w:hAnsi="Vijaya"/>
          <w:b w:val="false"/>
          <w:bCs w:val="false"/>
          <w:color w:val="auto"/>
          <w:kern w:val="0"/>
          <w:sz w:val="26"/>
          <w:szCs w:val="26"/>
          <w:u w:val="none"/>
          <w:lang w:val="ta-IN" w:eastAsia="en-GB" w:bidi="ar-SA"/>
        </w:rPr>
        <w:t>4.</w:t>
        <w:tab/>
        <w:t>In his address, Consul General Shri. Sai Murali highlighted the multifaceted relationship between India and Sri Lanka, covering cultural, economic, security, and humanitarian aspects. Emphasizing India's steadfast support for Sri Lanka during times of crisis, the Consul General stated that the launch of these books is a testament to the historic cultural linkages between the two countries. He also praised Prof. Sivalingarajah, S. Pathmanatha, and all others who contributed to the successful launch of these books.</w:t>
      </w:r>
    </w:p>
    <w:p>
      <w:pPr>
        <w:pStyle w:val="BodyText"/>
        <w:spacing w:before="0" w:after="0"/>
        <w:jc w:val="both"/>
        <w:rPr>
          <w:rStyle w:val="Strong"/>
          <w:rFonts w:ascii="Vijaya" w:hAnsi="Vijaya" w:eastAsia="Arial Unicode MS" w:cs="Vijaya"/>
          <w:b w:val="false"/>
          <w:bCs w:val="false"/>
          <w:color w:val="auto"/>
          <w:kern w:val="0"/>
          <w:sz w:val="26"/>
          <w:szCs w:val="26"/>
          <w:u w:val="none"/>
          <w:lang w:val="ta-IN" w:eastAsia="en-GB" w:bidi="ar-SA"/>
        </w:rPr>
      </w:pPr>
      <w:r>
        <w:rPr/>
      </w:r>
    </w:p>
    <w:p>
      <w:pPr>
        <w:pStyle w:val="BodyText"/>
        <w:tabs>
          <w:tab w:val="clear" w:pos="720"/>
          <w:tab w:val="left" w:pos="0" w:leader="none"/>
        </w:tabs>
        <w:jc w:val="both"/>
        <w:rPr/>
      </w:pPr>
      <w:r>
        <w:rPr>
          <w:rStyle w:val="Strong"/>
          <w:rFonts w:eastAsia="Arial Unicode MS" w:cs="Vijaya" w:ascii="Vijaya" w:hAnsi="Vijaya"/>
          <w:b w:val="false"/>
          <w:bCs w:val="false"/>
          <w:color w:val="auto"/>
          <w:kern w:val="0"/>
          <w:sz w:val="26"/>
          <w:szCs w:val="26"/>
          <w:u w:val="none"/>
          <w:lang w:val="ta-IN" w:eastAsia="en-GB" w:bidi="ar-SA"/>
        </w:rPr>
        <w:t>5.</w:t>
        <w:tab/>
        <w:t>As part of the Bharat Week celebrations, the Consul General announced the screening of two movies – the Tamil film Ponniyan Selvan-2 on 6th August and the Malayalam film Malikappuram on 7th August. He also urged the gathering to visit the gallery showcasing the rich cultural diversity of India.</w:t>
      </w:r>
    </w:p>
    <w:p>
      <w:pPr>
        <w:pStyle w:val="Normal"/>
        <w:spacing w:lineRule="auto" w:line="240" w:before="0" w:after="0"/>
        <w:ind w:hanging="0"/>
        <w:jc w:val="center"/>
        <w:rPr/>
      </w:pPr>
      <w:r>
        <w:rPr>
          <w:rFonts w:cs="Vijaya" w:ascii="Vijaya" w:hAnsi="Vijaya"/>
          <w:sz w:val="26"/>
          <w:szCs w:val="26"/>
          <w:lang w:val="ta-IN"/>
        </w:rPr>
        <w:t>*****</w:t>
      </w:r>
    </w:p>
    <w:p>
      <w:pPr>
        <w:pStyle w:val="NoSpacing"/>
        <w:rPr>
          <w:rFonts w:ascii="Arial" w:hAnsi="Arial"/>
          <w:sz w:val="28"/>
          <w:szCs w:val="28"/>
        </w:rPr>
      </w:pPr>
      <w:r>
        <w:rPr>
          <w:rFonts w:cs="Arial" w:ascii="Arial" w:hAnsi="Arial"/>
          <w:b/>
          <w:sz w:val="28"/>
          <w:szCs w:val="28"/>
        </w:rPr>
        <w:t xml:space="preserve">Jaffna, </w:t>
      </w:r>
      <w:r>
        <w:rPr>
          <w:rFonts w:eastAsia="Arial Unicode MS" w:cs="Arial" w:ascii="Arial" w:hAnsi="Arial"/>
          <w:b/>
          <w:bCs/>
          <w:sz w:val="28"/>
          <w:szCs w:val="28"/>
          <w:lang w:val="en-GB"/>
        </w:rPr>
        <w:t>06 Aug 2024</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erif">
    <w:altName w:val="Times New Roman"/>
    <w:charset w:val="01"/>
    <w:family w:val="swiss"/>
    <w:pitch w:val="variable"/>
  </w:font>
  <w:font w:name="Liberation Sans">
    <w:altName w:val="Arial"/>
    <w:charset w:val="01"/>
    <w:family w:val="swiss"/>
    <w:pitch w:val="default"/>
  </w:font>
  <w:font w:name="Arial">
    <w:charset w:val="01"/>
    <w:family w:val="swiss"/>
    <w:pitch w:val="default"/>
  </w:font>
  <w:font w:name="Liberation Mono">
    <w:altName w:val="Courier New"/>
    <w:charset w:val="01"/>
    <w:family w:val="swiss"/>
    <w:pitch w:val="default"/>
  </w:font>
  <w:font w:name="Nirmala UI">
    <w:charset w:val="01"/>
    <w:family w:val="swiss"/>
    <w:pitch w:val="default"/>
  </w:font>
  <w:font w:name="Vijaya">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spacing w:before="200" w:after="120"/>
      <w:outlineLvl w:val="1"/>
    </w:pPr>
    <w:rPr>
      <w:rFonts w:ascii="Liberation Serif" w:hAnsi="Liberation Serif" w:eastAsia="DejaVu Sans" w:cs="Noto Sans Arabic"/>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1104</TotalTime>
  <Application>LibreOffice/24.2.4.2$Linux_X86_64 LibreOffice_project/420$Build-2</Application>
  <AppVersion>15.0000</AppVersion>
  <Pages>1</Pages>
  <Words>287</Words>
  <Characters>1569</Characters>
  <CharactersWithSpaces>1846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2024-08-06T12:37:22Z</dcterms:modified>
  <cp:revision>110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